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89DCD" w14:textId="38082B9F" w:rsidR="00EC1877" w:rsidRPr="00F50D47" w:rsidRDefault="00BA0BA1" w:rsidP="00F50D47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bookmarkStart w:id="0" w:name="_GoBack"/>
      <w:bookmarkEnd w:id="0"/>
      <w:r>
        <w:rPr>
          <w:rFonts w:asciiTheme="majorHAnsi" w:hAnsiTheme="majorHAnsi"/>
          <w:sz w:val="32"/>
          <w:szCs w:val="32"/>
        </w:rPr>
        <w:t>Language Level 2</w:t>
      </w: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</w:r>
      <w:r w:rsidR="00EC1877" w:rsidRPr="001D4757">
        <w:rPr>
          <w:rFonts w:asciiTheme="majorHAnsi" w:hAnsiTheme="majorHAnsi"/>
          <w:sz w:val="32"/>
          <w:szCs w:val="32"/>
        </w:rPr>
        <w:tab/>
        <w:t>Unit</w:t>
      </w:r>
      <w:r w:rsidR="00EC1877">
        <w:rPr>
          <w:rFonts w:asciiTheme="majorHAnsi" w:hAnsiTheme="majorHAnsi"/>
          <w:sz w:val="32"/>
          <w:szCs w:val="32"/>
        </w:rPr>
        <w:t xml:space="preserve"> #</w:t>
      </w:r>
      <w:r w:rsidR="00EC1877" w:rsidRPr="001D4757">
        <w:rPr>
          <w:rFonts w:asciiTheme="majorHAnsi" w:hAnsiTheme="majorHAnsi"/>
          <w:sz w:val="32"/>
          <w:szCs w:val="32"/>
        </w:rPr>
        <w:t xml:space="preserve">: </w:t>
      </w:r>
      <w:r>
        <w:rPr>
          <w:rFonts w:asciiTheme="majorHAnsi" w:hAnsiTheme="majorHAnsi"/>
          <w:sz w:val="32"/>
          <w:szCs w:val="32"/>
        </w:rPr>
        <w:t xml:space="preserve">3 </w:t>
      </w:r>
      <w:r>
        <w:rPr>
          <w:rFonts w:asciiTheme="majorHAnsi" w:hAnsiTheme="majorHAnsi"/>
          <w:sz w:val="32"/>
          <w:szCs w:val="32"/>
          <w:u w:val="single"/>
        </w:rPr>
        <w:t>Tell Me What Happened</w:t>
      </w:r>
      <w:r w:rsidR="00F50D47">
        <w:rPr>
          <w:rFonts w:asciiTheme="majorHAnsi" w:hAnsiTheme="majorHAnsi"/>
          <w:sz w:val="32"/>
          <w:szCs w:val="32"/>
        </w:rPr>
        <w:tab/>
      </w:r>
      <w:r w:rsidR="00EC1877">
        <w:rPr>
          <w:rFonts w:asciiTheme="majorHAnsi" w:hAnsiTheme="majorHAnsi"/>
          <w:b/>
          <w:sz w:val="28"/>
          <w:szCs w:val="28"/>
        </w:rPr>
        <w:t>Es</w:t>
      </w:r>
      <w:r w:rsidR="00F50D47">
        <w:rPr>
          <w:rFonts w:asciiTheme="majorHAnsi" w:hAnsiTheme="majorHAnsi"/>
          <w:b/>
          <w:sz w:val="28"/>
          <w:szCs w:val="28"/>
        </w:rPr>
        <w:t>timated end of unit date: ____</w:t>
      </w:r>
      <w:r w:rsidR="00EC1877">
        <w:rPr>
          <w:rFonts w:asciiTheme="majorHAnsi" w:hAnsiTheme="majorHAnsi"/>
          <w:b/>
          <w:sz w:val="28"/>
          <w:szCs w:val="28"/>
        </w:rPr>
        <w:t>_____</w:t>
      </w:r>
    </w:p>
    <w:p w14:paraId="226AA774" w14:textId="77777777" w:rsidR="00EC1877" w:rsidRDefault="00EC1877" w:rsidP="00EC1877">
      <w:pPr>
        <w:pStyle w:val="NoSpacing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pPr w:leftFromText="187" w:rightFromText="187" w:vertAnchor="text" w:horzAnchor="page" w:tblpX="836" w:tblpY="-85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410"/>
      </w:tblGrid>
      <w:tr w:rsidR="00EC1877" w14:paraId="1B1E5876" w14:textId="77777777" w:rsidTr="005173C4">
        <w:trPr>
          <w:trHeight w:val="2973"/>
        </w:trPr>
        <w:tc>
          <w:tcPr>
            <w:tcW w:w="14410" w:type="dxa"/>
          </w:tcPr>
          <w:p w14:paraId="70A6C8C8" w14:textId="77777777" w:rsidR="00EC1877" w:rsidRDefault="00EC1877" w:rsidP="005173C4">
            <w:pPr>
              <w:ind w:right="-3211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2C7E51B3" w14:textId="0510F8D4" w:rsidR="00BA0BA1" w:rsidRPr="00BA0BA1" w:rsidRDefault="00BA0BA1" w:rsidP="005173C4">
            <w:pPr>
              <w:ind w:right="-3211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Now that you have learned more about daily life in target cultures, you will learn more about the experiences of others through personal stories.</w:t>
            </w:r>
          </w:p>
          <w:p w14:paraId="497190F9" w14:textId="77777777" w:rsidR="00EC1877" w:rsidRPr="005E5E76" w:rsidRDefault="00EC1877" w:rsidP="005173C4">
            <w:pPr>
              <w:ind w:right="-3211"/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6D1CDBB3" w14:textId="77777777" w:rsidR="005173C4" w:rsidRDefault="00EC1877" w:rsidP="005173C4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  <w:r w:rsidR="00BA0BA1">
              <w:rPr>
                <w:rFonts w:asciiTheme="majorHAnsi" w:hAnsiTheme="majorHAnsi" w:cs="Arial"/>
                <w:b/>
                <w:u w:val="single"/>
              </w:rPr>
              <w:t xml:space="preserve"> </w:t>
            </w:r>
            <w:r w:rsidR="00BA0BA1">
              <w:rPr>
                <w:rFonts w:asciiTheme="majorHAnsi" w:hAnsiTheme="majorHAnsi" w:cs="Arial"/>
                <w:u w:val="single"/>
              </w:rPr>
              <w:t>–</w:t>
            </w:r>
            <w:r w:rsidR="00BA0BA1">
              <w:rPr>
                <w:rFonts w:asciiTheme="majorHAnsi" w:hAnsiTheme="majorHAnsi" w:cs="Arial"/>
              </w:rPr>
              <w:t xml:space="preserve"> Read or listen to 3-5 accounts</w:t>
            </w:r>
            <w:r w:rsidR="005173C4">
              <w:rPr>
                <w:rFonts w:asciiTheme="majorHAnsi" w:hAnsiTheme="majorHAnsi" w:cs="Arial"/>
              </w:rPr>
              <w:t xml:space="preserve"> and demonstrate comprehension by sequencing events, answering questions about the account,</w:t>
            </w:r>
          </w:p>
          <w:p w14:paraId="0D23823B" w14:textId="2647CB94" w:rsidR="00164292" w:rsidRPr="00164292" w:rsidRDefault="005173C4" w:rsidP="00164292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proofErr w:type="gramStart"/>
            <w:r>
              <w:rPr>
                <w:rFonts w:asciiTheme="majorHAnsi" w:hAnsiTheme="majorHAnsi" w:cs="Arial"/>
              </w:rPr>
              <w:t>including</w:t>
            </w:r>
            <w:proofErr w:type="gramEnd"/>
            <w:r>
              <w:rPr>
                <w:rFonts w:asciiTheme="majorHAnsi" w:hAnsiTheme="majorHAnsi" w:cs="Arial"/>
              </w:rPr>
              <w:t xml:space="preserve"> cause and effect (especially for accelerated students).</w:t>
            </w:r>
          </w:p>
          <w:p w14:paraId="68219FF7" w14:textId="77777777" w:rsidR="00EC1877" w:rsidRPr="005E5E76" w:rsidRDefault="00EC1877" w:rsidP="005173C4">
            <w:pPr>
              <w:ind w:right="-3211"/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301A9C62" w14:textId="77777777" w:rsidR="005F6C6A" w:rsidRDefault="00EC1877" w:rsidP="005173C4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  <w:r w:rsidR="00104190">
              <w:rPr>
                <w:rFonts w:asciiTheme="majorHAnsi" w:hAnsiTheme="majorHAnsi" w:cs="Arial"/>
                <w:b/>
                <w:u w:val="single"/>
              </w:rPr>
              <w:t xml:space="preserve"> </w:t>
            </w:r>
            <w:r w:rsidR="00104190">
              <w:rPr>
                <w:rFonts w:asciiTheme="majorHAnsi" w:hAnsiTheme="majorHAnsi" w:cs="Arial"/>
              </w:rPr>
              <w:t xml:space="preserve">–Tell a story about an experience </w:t>
            </w:r>
            <w:r w:rsidR="00164292">
              <w:rPr>
                <w:rFonts w:asciiTheme="majorHAnsi" w:hAnsiTheme="majorHAnsi" w:cs="Arial"/>
              </w:rPr>
              <w:t xml:space="preserve">similar to one described in the interpretive. In the story you need to </w:t>
            </w:r>
            <w:r w:rsidR="00104190">
              <w:rPr>
                <w:rFonts w:asciiTheme="majorHAnsi" w:hAnsiTheme="majorHAnsi" w:cs="Arial"/>
              </w:rPr>
              <w:t xml:space="preserve">set up the background, explain </w:t>
            </w:r>
            <w:r w:rsidR="00164292">
              <w:rPr>
                <w:rFonts w:asciiTheme="majorHAnsi" w:hAnsiTheme="majorHAnsi" w:cs="Arial"/>
              </w:rPr>
              <w:t xml:space="preserve">the </w:t>
            </w:r>
          </w:p>
          <w:p w14:paraId="018D398D" w14:textId="07EE3811" w:rsidR="00EC1877" w:rsidRDefault="00164292" w:rsidP="005173C4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proofErr w:type="gramStart"/>
            <w:r>
              <w:rPr>
                <w:rFonts w:asciiTheme="majorHAnsi" w:hAnsiTheme="majorHAnsi" w:cs="Arial"/>
              </w:rPr>
              <w:t>events</w:t>
            </w:r>
            <w:proofErr w:type="gramEnd"/>
            <w:r>
              <w:rPr>
                <w:rFonts w:asciiTheme="majorHAnsi" w:hAnsiTheme="majorHAnsi" w:cs="Arial"/>
              </w:rPr>
              <w:t>, and include relevant details to enrich the story.</w:t>
            </w:r>
          </w:p>
          <w:p w14:paraId="21E58102" w14:textId="77777777" w:rsidR="00164292" w:rsidRDefault="00164292" w:rsidP="00164292"/>
          <w:p w14:paraId="39F44E83" w14:textId="2F9FA958" w:rsidR="005F6C6A" w:rsidRDefault="00164292" w:rsidP="00164292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  <w:r>
              <w:rPr>
                <w:rFonts w:asciiTheme="majorHAnsi" w:hAnsiTheme="majorHAnsi" w:cs="Arial"/>
              </w:rPr>
              <w:t>—</w:t>
            </w:r>
            <w:r w:rsidR="005F1F60">
              <w:rPr>
                <w:rFonts w:asciiTheme="majorHAnsi" w:hAnsiTheme="majorHAnsi" w:cs="Arial"/>
              </w:rPr>
              <w:t>Read</w:t>
            </w:r>
            <w:r>
              <w:rPr>
                <w:rFonts w:asciiTheme="majorHAnsi" w:hAnsiTheme="majorHAnsi" w:cs="Arial"/>
              </w:rPr>
              <w:t xml:space="preserve"> anot</w:t>
            </w:r>
            <w:r w:rsidR="005F6C6A">
              <w:rPr>
                <w:rFonts w:asciiTheme="majorHAnsi" w:hAnsiTheme="majorHAnsi" w:cs="Arial"/>
              </w:rPr>
              <w:t>her person’s story and respond by asking questions to clarify or get more details, reacting appropriately to elements</w:t>
            </w:r>
          </w:p>
          <w:p w14:paraId="7C92F8B3" w14:textId="6C74C8A9" w:rsidR="00164292" w:rsidRDefault="005F6C6A" w:rsidP="00164292">
            <w:pPr>
              <w:pStyle w:val="Heading3"/>
              <w:ind w:right="-3211"/>
              <w:outlineLvl w:val="2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</w:t>
            </w:r>
            <w:proofErr w:type="gramStart"/>
            <w:r>
              <w:rPr>
                <w:rFonts w:asciiTheme="majorHAnsi" w:hAnsiTheme="majorHAnsi" w:cs="Arial"/>
              </w:rPr>
              <w:t>of</w:t>
            </w:r>
            <w:proofErr w:type="gramEnd"/>
            <w:r>
              <w:rPr>
                <w:rFonts w:asciiTheme="majorHAnsi" w:hAnsiTheme="majorHAnsi" w:cs="Arial"/>
              </w:rPr>
              <w:t xml:space="preserve"> the story, paraphrasing to enhance understanding, and sharing a similar experience.</w:t>
            </w:r>
          </w:p>
          <w:p w14:paraId="7BDF7AE4" w14:textId="77777777" w:rsidR="005F6C6A" w:rsidRDefault="005F6C6A" w:rsidP="005F6C6A"/>
          <w:p w14:paraId="477A8738" w14:textId="650AE0D5" w:rsidR="005F6C6A" w:rsidRPr="005F6C6A" w:rsidRDefault="00B109A8" w:rsidP="005F6C6A">
            <w:r>
              <w:t>**This can be done verbal</w:t>
            </w:r>
            <w:r w:rsidR="005F6C6A">
              <w:t>ly or</w:t>
            </w:r>
            <w:r>
              <w:t xml:space="preserve"> in written format with available visual supports. Example: Narrated </w:t>
            </w:r>
            <w:proofErr w:type="spellStart"/>
            <w:r>
              <w:t>Powerpoints</w:t>
            </w:r>
            <w:proofErr w:type="spellEnd"/>
            <w:r>
              <w:t xml:space="preserve"> shared via Canvas discussion </w:t>
            </w:r>
            <w:proofErr w:type="gramStart"/>
            <w:r>
              <w:t>board ;</w:t>
            </w:r>
            <w:proofErr w:type="gramEnd"/>
            <w:r>
              <w:t xml:space="preserve"> comic strip/story board shared in a group conversation</w:t>
            </w:r>
          </w:p>
          <w:p w14:paraId="6D02AFC7" w14:textId="7C1660D1" w:rsidR="00164292" w:rsidRPr="00164292" w:rsidRDefault="00164292" w:rsidP="00164292"/>
        </w:tc>
      </w:tr>
    </w:tbl>
    <w:p w14:paraId="67704D9E" w14:textId="77777777" w:rsidR="00EC187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5A5EA480" w14:textId="77777777" w:rsidR="00EC1877" w:rsidRPr="005E5E76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p w14:paraId="7BD9B73C" w14:textId="77777777" w:rsidR="00EC1877" w:rsidRPr="00F50D47" w:rsidRDefault="00EC1877" w:rsidP="00EC1877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587"/>
        <w:gridCol w:w="3940"/>
        <w:gridCol w:w="3248"/>
        <w:gridCol w:w="3233"/>
        <w:gridCol w:w="3175"/>
      </w:tblGrid>
      <w:tr w:rsidR="00F50D47" w14:paraId="41074B90" w14:textId="77777777" w:rsidTr="004679F3">
        <w:tc>
          <w:tcPr>
            <w:tcW w:w="1587" w:type="dxa"/>
          </w:tcPr>
          <w:p w14:paraId="6A5778D9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3940" w:type="dxa"/>
          </w:tcPr>
          <w:p w14:paraId="38C40702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</w:t>
            </w:r>
            <w:r w:rsidR="00F50D47">
              <w:rPr>
                <w:rFonts w:asciiTheme="majorHAnsi" w:hAnsiTheme="majorHAnsi"/>
                <w:sz w:val="24"/>
                <w:szCs w:val="24"/>
              </w:rPr>
              <w:t>…</w:t>
            </w:r>
          </w:p>
        </w:tc>
        <w:tc>
          <w:tcPr>
            <w:tcW w:w="3248" w:type="dxa"/>
          </w:tcPr>
          <w:p w14:paraId="534D99F6" w14:textId="77777777" w:rsidR="00AB3A8D" w:rsidRDefault="00AB3A8D" w:rsidP="00AB3A8D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233" w:type="dxa"/>
          </w:tcPr>
          <w:p w14:paraId="63186215" w14:textId="77777777" w:rsidR="00AB3A8D" w:rsidRDefault="00AB3A8D" w:rsidP="00AB3A8D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175" w:type="dxa"/>
          </w:tcPr>
          <w:p w14:paraId="3977B92A" w14:textId="77777777" w:rsidR="00AB3A8D" w:rsidRDefault="00AB3A8D" w:rsidP="00AB3A8D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F50D47" w:rsidRPr="00F50D47" w14:paraId="766980B6" w14:textId="77777777" w:rsidTr="000D3021">
        <w:tc>
          <w:tcPr>
            <w:tcW w:w="15183" w:type="dxa"/>
            <w:gridSpan w:val="5"/>
          </w:tcPr>
          <w:p w14:paraId="4FEA9BD8" w14:textId="3A44AC16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Narrate in the past</w:t>
            </w:r>
          </w:p>
        </w:tc>
      </w:tr>
      <w:tr w:rsidR="00F50D47" w:rsidRPr="00F50D47" w14:paraId="783C101A" w14:textId="77777777" w:rsidTr="004679F3">
        <w:tc>
          <w:tcPr>
            <w:tcW w:w="1587" w:type="dxa"/>
          </w:tcPr>
          <w:p w14:paraId="487BBEC0" w14:textId="2EDE61FF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 IC.1</w:t>
            </w:r>
          </w:p>
        </w:tc>
        <w:tc>
          <w:tcPr>
            <w:tcW w:w="3940" w:type="dxa"/>
          </w:tcPr>
          <w:p w14:paraId="4E51B6AC" w14:textId="3666578B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5530D6">
              <w:rPr>
                <w:rFonts w:asciiTheme="majorHAnsi" w:hAnsiTheme="majorHAnsi"/>
                <w:sz w:val="28"/>
                <w:szCs w:val="28"/>
              </w:rPr>
              <w:t>discuss some personal events from the past.</w:t>
            </w:r>
          </w:p>
        </w:tc>
        <w:tc>
          <w:tcPr>
            <w:tcW w:w="3248" w:type="dxa"/>
          </w:tcPr>
          <w:p w14:paraId="2FD9C60B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08F5A81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68FDDC8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35F37EE9" w14:textId="77777777" w:rsidTr="004679F3">
        <w:tc>
          <w:tcPr>
            <w:tcW w:w="1587" w:type="dxa"/>
          </w:tcPr>
          <w:p w14:paraId="3342BC78" w14:textId="439CF0D8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 PS.1/PW.3</w:t>
            </w:r>
          </w:p>
        </w:tc>
        <w:tc>
          <w:tcPr>
            <w:tcW w:w="3940" w:type="dxa"/>
          </w:tcPr>
          <w:p w14:paraId="2245075C" w14:textId="658049D3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present some information about my life events in the past. </w:t>
            </w:r>
          </w:p>
        </w:tc>
        <w:tc>
          <w:tcPr>
            <w:tcW w:w="3248" w:type="dxa"/>
          </w:tcPr>
          <w:p w14:paraId="4D381E0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CE3CE1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4A65943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72D84018" w14:textId="77777777" w:rsidTr="004679F3">
        <w:tc>
          <w:tcPr>
            <w:tcW w:w="1587" w:type="dxa"/>
          </w:tcPr>
          <w:p w14:paraId="59587953" w14:textId="68FF9AD2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NH.IC.1</w:t>
            </w:r>
          </w:p>
        </w:tc>
        <w:tc>
          <w:tcPr>
            <w:tcW w:w="3940" w:type="dxa"/>
          </w:tcPr>
          <w:p w14:paraId="32334656" w14:textId="201BE3D1" w:rsidR="00F50D47" w:rsidRPr="00F50D47" w:rsidRDefault="005530D6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provide details when prompted.</w:t>
            </w:r>
          </w:p>
        </w:tc>
        <w:tc>
          <w:tcPr>
            <w:tcW w:w="3248" w:type="dxa"/>
          </w:tcPr>
          <w:p w14:paraId="741E1B4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42091197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70F49A81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66FB11F7" w14:textId="77777777" w:rsidTr="004679F3">
        <w:tc>
          <w:tcPr>
            <w:tcW w:w="1587" w:type="dxa"/>
          </w:tcPr>
          <w:p w14:paraId="6D1FD506" w14:textId="64D17288" w:rsidR="00F50D47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NH.PW.3</w:t>
            </w:r>
          </w:p>
        </w:tc>
        <w:tc>
          <w:tcPr>
            <w:tcW w:w="3940" w:type="dxa"/>
          </w:tcPr>
          <w:p w14:paraId="793C2E34" w14:textId="0F3FF4EE" w:rsidR="00F50D47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sometimes use transition words to make my story flow.</w:t>
            </w:r>
          </w:p>
        </w:tc>
        <w:tc>
          <w:tcPr>
            <w:tcW w:w="3248" w:type="dxa"/>
          </w:tcPr>
          <w:p w14:paraId="14C577CE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691D78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54053625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4AF75AFA" w14:textId="77777777" w:rsidTr="000D3021">
        <w:tc>
          <w:tcPr>
            <w:tcW w:w="15183" w:type="dxa"/>
            <w:gridSpan w:val="5"/>
          </w:tcPr>
          <w:p w14:paraId="48ED197B" w14:textId="778AA74C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Use strategies for comprehension</w:t>
            </w:r>
          </w:p>
        </w:tc>
      </w:tr>
      <w:tr w:rsidR="00F50D47" w:rsidRPr="00F50D47" w14:paraId="7FD76506" w14:textId="77777777" w:rsidTr="004679F3">
        <w:tc>
          <w:tcPr>
            <w:tcW w:w="1587" w:type="dxa"/>
          </w:tcPr>
          <w:p w14:paraId="0E69F3C1" w14:textId="386DE060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NH.IL.</w:t>
            </w:r>
            <w:r w:rsidR="005530D6">
              <w:rPr>
                <w:rFonts w:asciiTheme="majorHAnsi" w:hAnsiTheme="majorHAnsi"/>
                <w:sz w:val="28"/>
                <w:szCs w:val="28"/>
              </w:rPr>
              <w:t>3/IR.3</w:t>
            </w:r>
          </w:p>
        </w:tc>
        <w:tc>
          <w:tcPr>
            <w:tcW w:w="3940" w:type="dxa"/>
          </w:tcPr>
          <w:p w14:paraId="11B8D8CE" w14:textId="30E35896" w:rsidR="00F50D47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sometimes understand the main idea of a short</w:t>
            </w:r>
            <w:r w:rsidR="005530D6">
              <w:rPr>
                <w:rFonts w:asciiTheme="majorHAnsi" w:hAnsiTheme="majorHAnsi"/>
                <w:sz w:val="28"/>
                <w:szCs w:val="28"/>
              </w:rPr>
              <w:t xml:space="preserve"> account.</w:t>
            </w:r>
          </w:p>
        </w:tc>
        <w:tc>
          <w:tcPr>
            <w:tcW w:w="3248" w:type="dxa"/>
          </w:tcPr>
          <w:p w14:paraId="7B62185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D4BF88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668B0F5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18428797" w14:textId="77777777" w:rsidTr="004679F3">
        <w:tc>
          <w:tcPr>
            <w:tcW w:w="1587" w:type="dxa"/>
          </w:tcPr>
          <w:p w14:paraId="054B85C7" w14:textId="68FB1DD2" w:rsidR="00F50D47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</w:t>
            </w:r>
            <w:r w:rsidR="005530D6">
              <w:rPr>
                <w:rFonts w:asciiTheme="majorHAnsi" w:hAnsiTheme="majorHAnsi"/>
                <w:sz w:val="28"/>
                <w:szCs w:val="28"/>
              </w:rPr>
              <w:t>.IL.</w:t>
            </w:r>
            <w:r>
              <w:rPr>
                <w:rFonts w:asciiTheme="majorHAnsi" w:hAnsiTheme="majorHAnsi"/>
                <w:sz w:val="28"/>
                <w:szCs w:val="28"/>
              </w:rPr>
              <w:t>2/IR.2</w:t>
            </w:r>
          </w:p>
        </w:tc>
        <w:tc>
          <w:tcPr>
            <w:tcW w:w="3940" w:type="dxa"/>
          </w:tcPr>
          <w:p w14:paraId="3D57DAAA" w14:textId="06223294" w:rsidR="00F50D47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understand some information </w:t>
            </w:r>
            <w:r w:rsidR="005530D6">
              <w:rPr>
                <w:rFonts w:asciiTheme="majorHAnsi" w:hAnsiTheme="majorHAnsi"/>
                <w:sz w:val="28"/>
                <w:szCs w:val="28"/>
              </w:rPr>
              <w:t>from a personal narration.</w:t>
            </w:r>
          </w:p>
        </w:tc>
        <w:tc>
          <w:tcPr>
            <w:tcW w:w="3248" w:type="dxa"/>
          </w:tcPr>
          <w:p w14:paraId="6E6C8E83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5A420DD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148DA012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7FFD21E0" w14:textId="77777777" w:rsidTr="004679F3">
        <w:tc>
          <w:tcPr>
            <w:tcW w:w="1587" w:type="dxa"/>
          </w:tcPr>
          <w:p w14:paraId="4B587669" w14:textId="07B5BB71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NH.IL.1/IR.1</w:t>
            </w:r>
          </w:p>
        </w:tc>
        <w:tc>
          <w:tcPr>
            <w:tcW w:w="3940" w:type="dxa"/>
          </w:tcPr>
          <w:p w14:paraId="1BC369B9" w14:textId="04B3FB20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understand simple questions about a personal </w:t>
            </w:r>
            <w:r>
              <w:rPr>
                <w:rFonts w:asciiTheme="majorHAnsi" w:hAnsiTheme="majorHAnsi"/>
                <w:sz w:val="28"/>
                <w:szCs w:val="28"/>
              </w:rPr>
              <w:lastRenderedPageBreak/>
              <w:t>narration.</w:t>
            </w:r>
          </w:p>
        </w:tc>
        <w:tc>
          <w:tcPr>
            <w:tcW w:w="3248" w:type="dxa"/>
          </w:tcPr>
          <w:p w14:paraId="32BB8DF0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6040FEB6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387873B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50D47" w:rsidRPr="00F50D47" w14:paraId="54AC46B9" w14:textId="77777777" w:rsidTr="004679F3">
        <w:tc>
          <w:tcPr>
            <w:tcW w:w="1587" w:type="dxa"/>
          </w:tcPr>
          <w:p w14:paraId="2D09971F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3F746C4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2062CA7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08FEC580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30EB79CC" w14:textId="77777777" w:rsidR="00F50D47" w:rsidRPr="00F50D47" w:rsidRDefault="00F50D47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64C84CEF" w14:textId="77777777" w:rsidTr="000D3021">
        <w:tc>
          <w:tcPr>
            <w:tcW w:w="15183" w:type="dxa"/>
            <w:gridSpan w:val="5"/>
          </w:tcPr>
          <w:p w14:paraId="70220936" w14:textId="1D41109D" w:rsidR="000D3021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Respond and react</w:t>
            </w:r>
          </w:p>
        </w:tc>
      </w:tr>
      <w:tr w:rsidR="000D3021" w:rsidRPr="00F50D47" w14:paraId="2FFEE536" w14:textId="77777777" w:rsidTr="004679F3">
        <w:tc>
          <w:tcPr>
            <w:tcW w:w="1587" w:type="dxa"/>
          </w:tcPr>
          <w:p w14:paraId="34FF15BD" w14:textId="77777777" w:rsidR="000D3021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733C5173" w14:textId="38F1BE37" w:rsidR="004679F3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NM.IC.4</w:t>
            </w:r>
          </w:p>
        </w:tc>
        <w:tc>
          <w:tcPr>
            <w:tcW w:w="3940" w:type="dxa"/>
          </w:tcPr>
          <w:p w14:paraId="6C0DA6CE" w14:textId="60C9A79B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express a positive or negative reaction to a narration.</w:t>
            </w:r>
          </w:p>
        </w:tc>
        <w:tc>
          <w:tcPr>
            <w:tcW w:w="3248" w:type="dxa"/>
          </w:tcPr>
          <w:p w14:paraId="62C51AC1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3EA049E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6413E47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56EF445B" w14:textId="77777777" w:rsidTr="004679F3">
        <w:tc>
          <w:tcPr>
            <w:tcW w:w="1587" w:type="dxa"/>
          </w:tcPr>
          <w:p w14:paraId="60AC2407" w14:textId="2D1B138E" w:rsidR="000D3021" w:rsidRPr="00F50D47" w:rsidRDefault="004679F3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NM.IC.5</w:t>
            </w:r>
          </w:p>
        </w:tc>
        <w:tc>
          <w:tcPr>
            <w:tcW w:w="3940" w:type="dxa"/>
          </w:tcPr>
          <w:p w14:paraId="46EF1176" w14:textId="49F8A426" w:rsidR="000D3021" w:rsidRPr="00F50D47" w:rsidRDefault="00A563D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simple questions to get more information.</w:t>
            </w:r>
          </w:p>
        </w:tc>
        <w:tc>
          <w:tcPr>
            <w:tcW w:w="3248" w:type="dxa"/>
          </w:tcPr>
          <w:p w14:paraId="5C7DAB71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C26E42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5B0B2DF7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2E4A18ED" w14:textId="77777777" w:rsidTr="004679F3">
        <w:tc>
          <w:tcPr>
            <w:tcW w:w="1587" w:type="dxa"/>
          </w:tcPr>
          <w:p w14:paraId="341E38EA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067A4B6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1CAB01C3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676F65C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37A0C8F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5A3EA3BE" w14:textId="77777777" w:rsidTr="004679F3">
        <w:tc>
          <w:tcPr>
            <w:tcW w:w="1587" w:type="dxa"/>
          </w:tcPr>
          <w:p w14:paraId="6BAAFF3B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1A0E710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3713A184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07281BB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8BC48B9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6CC68DAB" w14:textId="77777777" w:rsidTr="004679F3">
        <w:tc>
          <w:tcPr>
            <w:tcW w:w="1587" w:type="dxa"/>
          </w:tcPr>
          <w:p w14:paraId="6C4D61A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FA945E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4BEC565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44B9E95A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2B3A0B0C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0D3021" w:rsidRPr="00F50D47" w14:paraId="317DE9BA" w14:textId="77777777" w:rsidTr="004679F3">
        <w:tc>
          <w:tcPr>
            <w:tcW w:w="1587" w:type="dxa"/>
          </w:tcPr>
          <w:p w14:paraId="1835CFC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940" w:type="dxa"/>
          </w:tcPr>
          <w:p w14:paraId="6372073F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48" w:type="dxa"/>
          </w:tcPr>
          <w:p w14:paraId="288CEDEE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41908878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60D04898" w14:textId="77777777" w:rsidR="000D3021" w:rsidRPr="00F50D47" w:rsidRDefault="000D3021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6F197D" w:rsidRPr="00F50D47" w14:paraId="3C9A1E34" w14:textId="77777777" w:rsidTr="006F197D">
        <w:tc>
          <w:tcPr>
            <w:tcW w:w="15183" w:type="dxa"/>
            <w:gridSpan w:val="5"/>
          </w:tcPr>
          <w:p w14:paraId="53D20F19" w14:textId="0EFD33A2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Make cultural inference</w:t>
            </w:r>
            <w:r w:rsidR="00233F7D">
              <w:rPr>
                <w:rFonts w:asciiTheme="majorHAnsi" w:hAnsiTheme="majorHAnsi"/>
                <w:sz w:val="28"/>
                <w:szCs w:val="28"/>
              </w:rPr>
              <w:t>s</w:t>
            </w:r>
          </w:p>
        </w:tc>
      </w:tr>
      <w:tr w:rsidR="006F197D" w:rsidRPr="00F50D47" w14:paraId="11E88B4A" w14:textId="77777777" w:rsidTr="004679F3">
        <w:tc>
          <w:tcPr>
            <w:tcW w:w="1587" w:type="dxa"/>
          </w:tcPr>
          <w:p w14:paraId="35858046" w14:textId="5D96D3AC" w:rsidR="006F19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N.CPP.1</w:t>
            </w:r>
          </w:p>
          <w:p w14:paraId="10658AEE" w14:textId="7E4349F1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N.CPP.2</w:t>
            </w:r>
          </w:p>
        </w:tc>
        <w:tc>
          <w:tcPr>
            <w:tcW w:w="3940" w:type="dxa"/>
          </w:tcPr>
          <w:p w14:paraId="228F8D0D" w14:textId="5798635C" w:rsidR="006F19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some cultural products and practices in the context of a narration.</w:t>
            </w:r>
          </w:p>
        </w:tc>
        <w:tc>
          <w:tcPr>
            <w:tcW w:w="3248" w:type="dxa"/>
          </w:tcPr>
          <w:p w14:paraId="7822F539" w14:textId="77777777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026932D" w14:textId="77777777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12E90EC6" w14:textId="77777777" w:rsidR="006F197D" w:rsidRPr="00F50D47" w:rsidRDefault="006F19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33F7D" w:rsidRPr="00F50D47" w14:paraId="57F33864" w14:textId="77777777" w:rsidTr="004679F3">
        <w:tc>
          <w:tcPr>
            <w:tcW w:w="1587" w:type="dxa"/>
          </w:tcPr>
          <w:p w14:paraId="3A3ADC68" w14:textId="676B1590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N.CP.3</w:t>
            </w:r>
          </w:p>
        </w:tc>
        <w:tc>
          <w:tcPr>
            <w:tcW w:w="3940" w:type="dxa"/>
          </w:tcPr>
          <w:p w14:paraId="7F2642AA" w14:textId="1C22357F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identify some similar life experiences across cultures.</w:t>
            </w:r>
          </w:p>
        </w:tc>
        <w:tc>
          <w:tcPr>
            <w:tcW w:w="3248" w:type="dxa"/>
          </w:tcPr>
          <w:p w14:paraId="79D87F7F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01A02234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774CCA20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33F7D" w:rsidRPr="00F50D47" w14:paraId="3774EFD9" w14:textId="77777777" w:rsidTr="004679F3">
        <w:tc>
          <w:tcPr>
            <w:tcW w:w="1587" w:type="dxa"/>
          </w:tcPr>
          <w:p w14:paraId="710CBE90" w14:textId="3EDD7BE6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N.CIA.2</w:t>
            </w:r>
          </w:p>
        </w:tc>
        <w:tc>
          <w:tcPr>
            <w:tcW w:w="3940" w:type="dxa"/>
          </w:tcPr>
          <w:p w14:paraId="10F77C9F" w14:textId="122719A5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and use some culturally authentic expressions used to tell a story.</w:t>
            </w:r>
          </w:p>
        </w:tc>
        <w:tc>
          <w:tcPr>
            <w:tcW w:w="3248" w:type="dxa"/>
          </w:tcPr>
          <w:p w14:paraId="01749F3B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720D4823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02955F48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233F7D" w:rsidRPr="00F50D47" w14:paraId="4CF54AA4" w14:textId="77777777" w:rsidTr="004679F3">
        <w:tc>
          <w:tcPr>
            <w:tcW w:w="1587" w:type="dxa"/>
          </w:tcPr>
          <w:p w14:paraId="58A491F3" w14:textId="25887A0E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N.CIA.2</w:t>
            </w:r>
          </w:p>
        </w:tc>
        <w:tc>
          <w:tcPr>
            <w:tcW w:w="3940" w:type="dxa"/>
          </w:tcPr>
          <w:p w14:paraId="3C7FF4DD" w14:textId="793D4719" w:rsidR="00233F7D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react to a story in a culturally appropriate manner. </w:t>
            </w:r>
          </w:p>
        </w:tc>
        <w:tc>
          <w:tcPr>
            <w:tcW w:w="3248" w:type="dxa"/>
          </w:tcPr>
          <w:p w14:paraId="13E1971B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33" w:type="dxa"/>
          </w:tcPr>
          <w:p w14:paraId="506EB1F6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175" w:type="dxa"/>
          </w:tcPr>
          <w:p w14:paraId="41AE0B53" w14:textId="77777777" w:rsidR="00233F7D" w:rsidRPr="00F50D47" w:rsidRDefault="00233F7D" w:rsidP="00AB3A8D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F858ED9" w14:textId="77777777" w:rsidR="00EC1877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41C6127E" w14:textId="77777777" w:rsidR="00EC1877" w:rsidRPr="006F55A3" w:rsidRDefault="00EC1877" w:rsidP="00EC1877">
      <w:pPr>
        <w:pStyle w:val="NoSpacing"/>
        <w:rPr>
          <w:rFonts w:asciiTheme="majorHAnsi" w:hAnsiTheme="majorHAnsi"/>
          <w:sz w:val="24"/>
          <w:szCs w:val="24"/>
        </w:rPr>
      </w:pPr>
    </w:p>
    <w:p w14:paraId="66C048C2" w14:textId="77777777" w:rsidR="00EC1877" w:rsidRPr="007F70C9" w:rsidRDefault="00EC1877" w:rsidP="00EC1877">
      <w:pPr>
        <w:pStyle w:val="NoSpacing"/>
        <w:rPr>
          <w:rFonts w:asciiTheme="majorHAnsi" w:hAnsiTheme="majorHAnsi"/>
          <w:sz w:val="16"/>
          <w:szCs w:val="16"/>
        </w:rPr>
      </w:pPr>
    </w:p>
    <w:p w14:paraId="79B42446" w14:textId="77777777" w:rsidR="00EC1877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0EE07D8E" w14:textId="77777777" w:rsidR="00EC1877" w:rsidRPr="008824FF" w:rsidRDefault="00EC1877" w:rsidP="00EC1877">
      <w:pPr>
        <w:pStyle w:val="NoSpacing"/>
        <w:rPr>
          <w:rFonts w:asciiTheme="majorHAnsi" w:hAnsiTheme="majorHAnsi"/>
          <w:sz w:val="32"/>
          <w:szCs w:val="32"/>
        </w:rPr>
      </w:pPr>
    </w:p>
    <w:p w14:paraId="553D6842" w14:textId="77777777" w:rsidR="00EC1877" w:rsidRDefault="00EC1877" w:rsidP="00EC1877"/>
    <w:p w14:paraId="2FD5843E" w14:textId="77777777" w:rsidR="00530694" w:rsidRDefault="00530694"/>
    <w:sectPr w:rsidR="00530694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3600F"/>
    <w:rsid w:val="000D3021"/>
    <w:rsid w:val="00104190"/>
    <w:rsid w:val="00164292"/>
    <w:rsid w:val="00233F7D"/>
    <w:rsid w:val="004679F3"/>
    <w:rsid w:val="005173C4"/>
    <w:rsid w:val="00530694"/>
    <w:rsid w:val="005530D6"/>
    <w:rsid w:val="005F1F60"/>
    <w:rsid w:val="005F6C6A"/>
    <w:rsid w:val="00611FC3"/>
    <w:rsid w:val="006F197D"/>
    <w:rsid w:val="0076571E"/>
    <w:rsid w:val="00895A8C"/>
    <w:rsid w:val="00A563D1"/>
    <w:rsid w:val="00A804A1"/>
    <w:rsid w:val="00AB3A8D"/>
    <w:rsid w:val="00B109A8"/>
    <w:rsid w:val="00BA0BA1"/>
    <w:rsid w:val="00EC1877"/>
    <w:rsid w:val="00F50D47"/>
    <w:rsid w:val="00F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6E3B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1877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EC1877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2011</Characters>
  <Application>Microsoft Macintosh Word</Application>
  <DocSecurity>0</DocSecurity>
  <Lines>16</Lines>
  <Paragraphs>4</Paragraphs>
  <ScaleCrop>false</ScaleCrop>
  <Company>RH3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cp:lastPrinted>2014-07-07T13:34:00Z</cp:lastPrinted>
  <dcterms:created xsi:type="dcterms:W3CDTF">2014-07-10T14:19:00Z</dcterms:created>
  <dcterms:modified xsi:type="dcterms:W3CDTF">2014-07-10T14:19:00Z</dcterms:modified>
</cp:coreProperties>
</file>